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25401F58"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806F8A">
        <w:rPr>
          <w:rFonts w:ascii="Arial" w:eastAsia="Times New Roman" w:hAnsi="Arial" w:cs="Arial"/>
          <w:b/>
          <w:bCs/>
          <w:color w:val="FF0061"/>
          <w:sz w:val="24"/>
          <w:szCs w:val="24"/>
          <w:lang w:eastAsia="en-GB"/>
        </w:rPr>
        <w:t xml:space="preserve">Royal (Dick) School of Veterinary Studies </w:t>
      </w:r>
      <w:r w:rsidR="004720A0">
        <w:rPr>
          <w:rFonts w:ascii="Arial" w:eastAsia="Times New Roman" w:hAnsi="Arial" w:cs="Arial"/>
          <w:b/>
          <w:bCs/>
          <w:color w:val="FF0061"/>
          <w:sz w:val="24"/>
          <w:szCs w:val="24"/>
          <w:lang w:eastAsia="en-GB"/>
        </w:rPr>
        <w:t xml:space="preserve"> </w:t>
      </w:r>
      <w:r w:rsidR="00F43B21">
        <w:rPr>
          <w:rFonts w:ascii="Arial" w:eastAsia="Times New Roman" w:hAnsi="Arial" w:cs="Arial"/>
          <w:b/>
          <w:bCs/>
          <w:color w:val="FF0061"/>
          <w:sz w:val="24"/>
          <w:szCs w:val="24"/>
          <w:lang w:eastAsia="en-GB"/>
        </w:rPr>
        <w:t xml:space="preserve"> </w:t>
      </w:r>
      <w:r w:rsidR="008236F6">
        <w:rPr>
          <w:rFonts w:ascii="Arial" w:eastAsia="Times New Roman" w:hAnsi="Arial" w:cs="Arial"/>
          <w:b/>
          <w:bCs/>
          <w:color w:val="FF0061"/>
          <w:sz w:val="24"/>
          <w:szCs w:val="24"/>
          <w:lang w:eastAsia="en-GB"/>
        </w:rPr>
        <w:t xml:space="preserve"> </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6326171C"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806F8A">
        <w:rPr>
          <w:rFonts w:ascii="Arial" w:eastAsia="Times New Roman" w:hAnsi="Arial" w:cs="Arial"/>
          <w:b/>
          <w:bCs/>
          <w:color w:val="FF0061"/>
          <w:sz w:val="24"/>
          <w:szCs w:val="24"/>
          <w:lang w:eastAsia="en-GB"/>
        </w:rPr>
        <w:t xml:space="preserve"> 46</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5F418800" w:rsidR="00CB2169" w:rsidRPr="00CB2169" w:rsidRDefault="00806F8A"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100</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2A4F60B6" w:rsidR="00CB2169" w:rsidRPr="00CB2169" w:rsidRDefault="00806F8A"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98</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566"/>
      </w:tblGrid>
      <w:tr w:rsidR="00121BAF"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5603BF0F" w:rsidR="00121BAF" w:rsidRDefault="00806F8A" w:rsidP="00121BAF">
            <w:pPr>
              <w:rPr>
                <w:rFonts w:ascii="Segoe UI" w:hAnsi="Segoe UI" w:cs="Segoe UI"/>
                <w:color w:val="605E5C"/>
                <w:sz w:val="18"/>
                <w:szCs w:val="18"/>
              </w:rPr>
            </w:pPr>
            <w:r>
              <w:rPr>
                <w:noProof/>
                <w:lang w:eastAsia="en-GB"/>
              </w:rPr>
              <w:drawing>
                <wp:inline distT="0" distB="0" distL="0" distR="0" wp14:anchorId="68C5873A" wp14:editId="7CE1A1AB">
                  <wp:extent cx="2514600" cy="18954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600" cy="1895475"/>
                          </a:xfrm>
                          <a:prstGeom prst="rect">
                            <a:avLst/>
                          </a:prstGeom>
                        </pic:spPr>
                      </pic:pic>
                    </a:graphicData>
                  </a:graphic>
                </wp:inline>
              </w:drawing>
            </w:r>
          </w:p>
        </w:tc>
      </w:tr>
      <w:tr w:rsidR="00121BAF"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6B5DFBE9" w:rsidR="00F823A1" w:rsidRDefault="00806F8A" w:rsidP="00121BAF">
            <w:r>
              <w:rPr>
                <w:noProof/>
                <w:lang w:eastAsia="en-GB"/>
              </w:rPr>
              <w:drawing>
                <wp:inline distT="0" distB="0" distL="0" distR="0" wp14:anchorId="0F9608D7" wp14:editId="18B5107B">
                  <wp:extent cx="2766168" cy="2036064"/>
                  <wp:effectExtent l="0" t="0" r="0" b="254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9665" cy="2038638"/>
                          </a:xfrm>
                          <a:prstGeom prst="rect">
                            <a:avLst/>
                          </a:prstGeom>
                        </pic:spPr>
                      </pic:pic>
                    </a:graphicData>
                  </a:graphic>
                </wp:inline>
              </w:drawing>
            </w:r>
          </w:p>
          <w:p w14:paraId="515B4B38" w14:textId="2384D3C6" w:rsidR="00F823A1" w:rsidRDefault="00806F8A" w:rsidP="00121BAF">
            <w:pPr>
              <w:rPr>
                <w:rFonts w:ascii="Segoe UI" w:hAnsi="Segoe UI" w:cs="Segoe UI"/>
                <w:color w:val="605E5C"/>
                <w:sz w:val="18"/>
                <w:szCs w:val="18"/>
              </w:rPr>
            </w:pPr>
            <w:r>
              <w:rPr>
                <w:noProof/>
                <w:lang w:eastAsia="en-GB"/>
              </w:rPr>
              <w:drawing>
                <wp:inline distT="0" distB="0" distL="0" distR="0" wp14:anchorId="39BD2B6C" wp14:editId="2EB9BED1">
                  <wp:extent cx="2783497" cy="2304288"/>
                  <wp:effectExtent l="0" t="0" r="0" b="127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89760" cy="2309473"/>
                          </a:xfrm>
                          <a:prstGeom prst="rect">
                            <a:avLst/>
                          </a:prstGeom>
                        </pic:spPr>
                      </pic:pic>
                    </a:graphicData>
                  </a:graphic>
                </wp:inline>
              </w:drawing>
            </w: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7521EAB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 xml:space="preserve">fits in with </w:t>
                      </w:r>
                      <w:proofErr w:type="gramStart"/>
                      <w:r w:rsidR="003D4AFF">
                        <w:rPr>
                          <w:rFonts w:ascii="Arial" w:hAnsi="Arial" w:cs="Arial"/>
                          <w:b/>
                          <w:sz w:val="24"/>
                          <w:szCs w:val="24"/>
                        </w:rPr>
                        <w:t>future plans</w:t>
                      </w:r>
                      <w:proofErr w:type="gramEnd"/>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7D8D0B31"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806F8A">
        <w:rPr>
          <w:rFonts w:ascii="Arial" w:eastAsia="Times New Roman" w:hAnsi="Arial" w:cs="Arial"/>
          <w:color w:val="FF0000"/>
          <w:sz w:val="24"/>
          <w:szCs w:val="24"/>
          <w:lang w:eastAsia="en-GB"/>
        </w:rPr>
        <w:t xml:space="preserve">Vet Partners, CVS, </w:t>
      </w:r>
      <w:proofErr w:type="spellStart"/>
      <w:r w:rsidR="00806F8A">
        <w:rPr>
          <w:rFonts w:ascii="Arial" w:eastAsia="Times New Roman" w:hAnsi="Arial" w:cs="Arial"/>
          <w:color w:val="FF0000"/>
          <w:sz w:val="24"/>
          <w:szCs w:val="24"/>
          <w:lang w:eastAsia="en-GB"/>
        </w:rPr>
        <w:t>Medivet</w:t>
      </w:r>
      <w:proofErr w:type="spellEnd"/>
      <w:r w:rsidR="00806F8A">
        <w:rPr>
          <w:rFonts w:ascii="Arial" w:eastAsia="Times New Roman" w:hAnsi="Arial" w:cs="Arial"/>
          <w:color w:val="FF0000"/>
          <w:sz w:val="24"/>
          <w:szCs w:val="24"/>
          <w:lang w:eastAsia="en-GB"/>
        </w:rPr>
        <w:t xml:space="preserve">, Vets4Pets, IVC, </w:t>
      </w:r>
      <w:proofErr w:type="gramStart"/>
      <w:r w:rsidR="00806F8A">
        <w:rPr>
          <w:rFonts w:ascii="Arial" w:eastAsia="Times New Roman" w:hAnsi="Arial" w:cs="Arial"/>
          <w:color w:val="FF0000"/>
          <w:sz w:val="24"/>
          <w:szCs w:val="24"/>
          <w:lang w:eastAsia="en-GB"/>
        </w:rPr>
        <w:t>The</w:t>
      </w:r>
      <w:proofErr w:type="gramEnd"/>
      <w:r w:rsidR="00806F8A">
        <w:rPr>
          <w:rFonts w:ascii="Arial" w:eastAsia="Times New Roman" w:hAnsi="Arial" w:cs="Arial"/>
          <w:color w:val="FF0000"/>
          <w:sz w:val="24"/>
          <w:szCs w:val="24"/>
          <w:lang w:eastAsia="en-GB"/>
        </w:rPr>
        <w:t xml:space="preserve"> University of Edinburgh</w:t>
      </w:r>
      <w:r w:rsidR="004720A0" w:rsidRPr="004720A0">
        <w:rPr>
          <w:rFonts w:ascii="Arial" w:eastAsia="Times New Roman" w:hAnsi="Arial" w:cs="Arial"/>
          <w:color w:val="FF0000"/>
          <w:sz w:val="24"/>
          <w:szCs w:val="24"/>
          <w:lang w:eastAsia="en-GB"/>
        </w:rPr>
        <w:t xml:space="preserve">.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6F0660BD" w:rsidR="00163A09" w:rsidRDefault="00806F8A">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2F5C5C8A" wp14:editId="2E0466B9">
            <wp:extent cx="5932051" cy="2737104"/>
            <wp:effectExtent l="0" t="0" r="0" b="6350"/>
            <wp:docPr id="64" name="Picture 64" descr="Veterinary surgeion, veterinarian, equine, officer, animals, intern, associate, rotating."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9533" cy="2740556"/>
                    </a:xfrm>
                    <a:prstGeom prst="rect">
                      <a:avLst/>
                    </a:prstGeom>
                  </pic:spPr>
                </pic:pic>
              </a:graphicData>
            </a:graphic>
          </wp:inline>
        </w:drawing>
      </w:r>
      <w:bookmarkEnd w:id="0"/>
      <w:r>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0B056950" w:rsidR="00853B2F" w:rsidRDefault="00427C14" w:rsidP="00853B2F">
      <w:pPr>
        <w:jc w:val="center"/>
        <w:rPr>
          <w:rFonts w:ascii="Arial" w:hAnsi="Arial" w:cs="Arial"/>
          <w:sz w:val="24"/>
          <w:szCs w:val="24"/>
        </w:rPr>
      </w:pPr>
      <w:r>
        <w:rPr>
          <w:noProof/>
          <w:lang w:eastAsia="en-GB"/>
        </w:rPr>
        <mc:AlternateContent>
          <mc:Choice Requires="wps">
            <w:drawing>
              <wp:anchor distT="0" distB="0" distL="114300" distR="114300" simplePos="0" relativeHeight="251668480" behindDoc="0" locked="0" layoutInCell="1" allowOverlap="1" wp14:anchorId="461319FD" wp14:editId="602A8616">
                <wp:simplePos x="0" y="0"/>
                <wp:positionH relativeFrom="column">
                  <wp:posOffset>4055165</wp:posOffset>
                </wp:positionH>
                <wp:positionV relativeFrom="paragraph">
                  <wp:posOffset>5069287</wp:posOffset>
                </wp:positionV>
                <wp:extent cx="2435069" cy="834887"/>
                <wp:effectExtent l="0" t="0" r="16510" b="16510"/>
                <wp:wrapNone/>
                <wp:docPr id="7" name="Text Box 7"/>
                <wp:cNvGraphicFramePr/>
                <a:graphic xmlns:a="http://schemas.openxmlformats.org/drawingml/2006/main">
                  <a:graphicData uri="http://schemas.microsoft.com/office/word/2010/wordprocessingShape">
                    <wps:wsp>
                      <wps:cNvSpPr txBox="1"/>
                      <wps:spPr>
                        <a:xfrm>
                          <a:off x="0" y="0"/>
                          <a:ext cx="2435069" cy="834887"/>
                        </a:xfrm>
                        <a:prstGeom prst="rect">
                          <a:avLst/>
                        </a:prstGeom>
                        <a:solidFill>
                          <a:schemeClr val="lt1"/>
                        </a:solidFill>
                        <a:ln w="6350">
                          <a:solidFill>
                            <a:prstClr val="black"/>
                          </a:solidFill>
                        </a:ln>
                      </wps:spPr>
                      <wps:txbx>
                        <w:txbxContent>
                          <w:p w14:paraId="53847AA9" w14:textId="61CF50ED" w:rsidR="00427C14" w:rsidRDefault="00427C14" w:rsidP="00427C14">
                            <w:pPr>
                              <w:pStyle w:val="ListParagraph"/>
                              <w:numPr>
                                <w:ilvl w:val="0"/>
                                <w:numId w:val="6"/>
                              </w:numPr>
                              <w:rPr>
                                <w:rFonts w:ascii="Arial" w:hAnsi="Arial" w:cs="Arial"/>
                                <w:lang w:val="en-US"/>
                              </w:rPr>
                            </w:pPr>
                            <w:r>
                              <w:rPr>
                                <w:rFonts w:ascii="Arial" w:hAnsi="Arial" w:cs="Arial"/>
                                <w:lang w:val="en-US"/>
                              </w:rPr>
                              <w:t>&lt;18,777 (5.8%)</w:t>
                            </w:r>
                          </w:p>
                          <w:p w14:paraId="1C6286F4" w14:textId="7E17B50F" w:rsidR="00427C14" w:rsidRDefault="00427C14" w:rsidP="00427C14">
                            <w:pPr>
                              <w:pStyle w:val="ListParagraph"/>
                              <w:numPr>
                                <w:ilvl w:val="0"/>
                                <w:numId w:val="6"/>
                              </w:numPr>
                              <w:rPr>
                                <w:rFonts w:ascii="Arial" w:hAnsi="Arial" w:cs="Arial"/>
                                <w:lang w:val="en-US"/>
                              </w:rPr>
                            </w:pPr>
                            <w:r>
                              <w:rPr>
                                <w:rFonts w:ascii="Arial" w:hAnsi="Arial" w:cs="Arial"/>
                                <w:lang w:val="en-US"/>
                              </w:rPr>
                              <w:t>&gt;18,777 - &lt;24,983 (9.8%)</w:t>
                            </w:r>
                          </w:p>
                          <w:p w14:paraId="0AE00527" w14:textId="53BBBE95" w:rsidR="00427C14" w:rsidRDefault="00427C14" w:rsidP="00427C14">
                            <w:pPr>
                              <w:pStyle w:val="ListParagraph"/>
                              <w:numPr>
                                <w:ilvl w:val="0"/>
                                <w:numId w:val="6"/>
                              </w:numPr>
                              <w:rPr>
                                <w:rFonts w:ascii="Arial" w:hAnsi="Arial" w:cs="Arial"/>
                                <w:lang w:val="en-US"/>
                              </w:rPr>
                            </w:pPr>
                            <w:r>
                              <w:rPr>
                                <w:rFonts w:ascii="Arial" w:hAnsi="Arial" w:cs="Arial"/>
                                <w:lang w:val="en-US"/>
                              </w:rPr>
                              <w:t>&gt;24,983 - &lt;33,158 (60.7%)</w:t>
                            </w:r>
                          </w:p>
                          <w:p w14:paraId="3E25F9B0" w14:textId="7C4ADD7C" w:rsidR="00427C14" w:rsidRPr="00427C14" w:rsidRDefault="00427C14" w:rsidP="00427C14">
                            <w:pPr>
                              <w:pStyle w:val="ListParagraph"/>
                              <w:numPr>
                                <w:ilvl w:val="0"/>
                                <w:numId w:val="6"/>
                              </w:numPr>
                              <w:rPr>
                                <w:rFonts w:ascii="Arial" w:hAnsi="Arial" w:cs="Arial"/>
                                <w:lang w:val="en-US"/>
                              </w:rPr>
                            </w:pPr>
                            <w:r>
                              <w:rPr>
                                <w:rFonts w:ascii="Arial" w:hAnsi="Arial" w:cs="Arial"/>
                                <w:lang w:val="en-US"/>
                              </w:rPr>
                              <w:t>&gt;33,158 - &lt;44,992 (23.5%)</w:t>
                            </w:r>
                          </w:p>
                          <w:p w14:paraId="51E8BAEA" w14:textId="77777777" w:rsidR="00427C14" w:rsidRDefault="00427C14" w:rsidP="00427C14">
                            <w:pPr>
                              <w:rPr>
                                <w:rFonts w:ascii="Arial" w:hAnsi="Arial" w:cs="Arial"/>
                                <w:lang w:val="en-US"/>
                              </w:rPr>
                            </w:pPr>
                          </w:p>
                          <w:p w14:paraId="68578503" w14:textId="77777777" w:rsidR="00427C14" w:rsidRDefault="00427C14" w:rsidP="00427C14">
                            <w:pPr>
                              <w:rPr>
                                <w:rFonts w:ascii="Arial" w:hAnsi="Arial" w:cs="Arial"/>
                                <w:lang w:val="en-US"/>
                              </w:rPr>
                            </w:pPr>
                          </w:p>
                          <w:p w14:paraId="0096B469" w14:textId="77777777" w:rsidR="00427C14" w:rsidRDefault="00427C14" w:rsidP="00427C14">
                            <w:pPr>
                              <w:rPr>
                                <w:rFonts w:ascii="Arial" w:hAnsi="Arial" w:cs="Arial"/>
                                <w:lang w:val="en-US"/>
                              </w:rPr>
                            </w:pPr>
                          </w:p>
                          <w:p w14:paraId="3093DE56" w14:textId="77777777" w:rsidR="00427C14" w:rsidRPr="006876E8" w:rsidRDefault="00427C14" w:rsidP="00427C14">
                            <w:pPr>
                              <w:rPr>
                                <w:rFonts w:ascii="Arial" w:hAnsi="Arial" w:cs="Arial"/>
                                <w:lang w:val="en-US"/>
                              </w:rPr>
                            </w:pPr>
                            <w:r>
                              <w:rPr>
                                <w:rFonts w:ascii="Arial" w:hAnsi="Arial" w:cs="Arial"/>
                                <w:lang w:val="en-US"/>
                              </w:rPr>
                              <w:t>4</w:t>
                            </w:r>
                          </w:p>
                          <w:p w14:paraId="33C559F1" w14:textId="77777777" w:rsidR="00427C14" w:rsidRDefault="00427C14" w:rsidP="00427C14">
                            <w:pPr>
                              <w:pStyle w:val="ListParagraph"/>
                              <w:numPr>
                                <w:ilvl w:val="0"/>
                                <w:numId w:val="6"/>
                              </w:numPr>
                              <w:rPr>
                                <w:rFonts w:ascii="Arial" w:hAnsi="Arial" w:cs="Arial"/>
                                <w:lang w:val="en-US"/>
                              </w:rPr>
                            </w:pPr>
                          </w:p>
                          <w:p w14:paraId="35184995" w14:textId="77777777" w:rsidR="00427C14" w:rsidRPr="006876E8" w:rsidRDefault="00427C14" w:rsidP="00427C14">
                            <w:pP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1319FD" id="Text Box 7" o:spid="_x0000_s1029" type="#_x0000_t202" style="position:absolute;left:0;text-align:left;margin-left:319.3pt;margin-top:399.15pt;width:191.75pt;height:6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" fillcolor="white [3201]" strokeweight=".5pt">
                <v:textbox>
                  <w:txbxContent>
                    <w:p w14:paraId="53847AA9" w14:textId="61CF50ED" w:rsidR="00427C14" w:rsidRDefault="00427C14" w:rsidP="00427C14">
                      <w:pPr>
                        <w:pStyle w:val="ListParagraph"/>
                        <w:numPr>
                          <w:ilvl w:val="0"/>
                          <w:numId w:val="6"/>
                        </w:numPr>
                        <w:rPr>
                          <w:rFonts w:ascii="Arial" w:hAnsi="Arial" w:cs="Arial"/>
                          <w:lang w:val="en-US"/>
                        </w:rPr>
                      </w:pPr>
                      <w:r>
                        <w:rPr>
                          <w:rFonts w:ascii="Arial" w:hAnsi="Arial" w:cs="Arial"/>
                          <w:lang w:val="en-US"/>
                        </w:rPr>
                        <w:t>&lt;18,777 (</w:t>
                      </w:r>
                      <w:r>
                        <w:rPr>
                          <w:rFonts w:ascii="Arial" w:hAnsi="Arial" w:cs="Arial"/>
                          <w:lang w:val="en-US"/>
                        </w:rPr>
                        <w:t>5.8</w:t>
                      </w:r>
                      <w:r>
                        <w:rPr>
                          <w:rFonts w:ascii="Arial" w:hAnsi="Arial" w:cs="Arial"/>
                          <w:lang w:val="en-US"/>
                        </w:rPr>
                        <w:t>%)</w:t>
                      </w:r>
                    </w:p>
                    <w:p w14:paraId="1C6286F4" w14:textId="7E17B50F" w:rsidR="00427C14" w:rsidRDefault="00427C14" w:rsidP="00427C14">
                      <w:pPr>
                        <w:pStyle w:val="ListParagraph"/>
                        <w:numPr>
                          <w:ilvl w:val="0"/>
                          <w:numId w:val="6"/>
                        </w:numPr>
                        <w:rPr>
                          <w:rFonts w:ascii="Arial" w:hAnsi="Arial" w:cs="Arial"/>
                          <w:lang w:val="en-US"/>
                        </w:rPr>
                      </w:pPr>
                      <w:r>
                        <w:rPr>
                          <w:rFonts w:ascii="Arial" w:hAnsi="Arial" w:cs="Arial"/>
                          <w:lang w:val="en-US"/>
                        </w:rPr>
                        <w:t>&gt;18,777 - &lt;24,983 (</w:t>
                      </w:r>
                      <w:r>
                        <w:rPr>
                          <w:rFonts w:ascii="Arial" w:hAnsi="Arial" w:cs="Arial"/>
                          <w:lang w:val="en-US"/>
                        </w:rPr>
                        <w:t>9.8</w:t>
                      </w:r>
                      <w:r>
                        <w:rPr>
                          <w:rFonts w:ascii="Arial" w:hAnsi="Arial" w:cs="Arial"/>
                          <w:lang w:val="en-US"/>
                        </w:rPr>
                        <w:t>%)</w:t>
                      </w:r>
                    </w:p>
                    <w:p w14:paraId="0AE00527" w14:textId="53BBBE95" w:rsidR="00427C14" w:rsidRDefault="00427C14" w:rsidP="00427C14">
                      <w:pPr>
                        <w:pStyle w:val="ListParagraph"/>
                        <w:numPr>
                          <w:ilvl w:val="0"/>
                          <w:numId w:val="6"/>
                        </w:numPr>
                        <w:rPr>
                          <w:rFonts w:ascii="Arial" w:hAnsi="Arial" w:cs="Arial"/>
                          <w:lang w:val="en-US"/>
                        </w:rPr>
                      </w:pPr>
                      <w:r>
                        <w:rPr>
                          <w:rFonts w:ascii="Arial" w:hAnsi="Arial" w:cs="Arial"/>
                          <w:lang w:val="en-US"/>
                        </w:rPr>
                        <w:t>&gt;24,983 - &lt;33,158 (</w:t>
                      </w:r>
                      <w:r>
                        <w:rPr>
                          <w:rFonts w:ascii="Arial" w:hAnsi="Arial" w:cs="Arial"/>
                          <w:lang w:val="en-US"/>
                        </w:rPr>
                        <w:t>60.7</w:t>
                      </w:r>
                      <w:r>
                        <w:rPr>
                          <w:rFonts w:ascii="Arial" w:hAnsi="Arial" w:cs="Arial"/>
                          <w:lang w:val="en-US"/>
                        </w:rPr>
                        <w:t>%)</w:t>
                      </w:r>
                    </w:p>
                    <w:p w14:paraId="3E25F9B0" w14:textId="7C4ADD7C" w:rsidR="00427C14" w:rsidRPr="00427C14" w:rsidRDefault="00427C14" w:rsidP="00427C14">
                      <w:pPr>
                        <w:pStyle w:val="ListParagraph"/>
                        <w:numPr>
                          <w:ilvl w:val="0"/>
                          <w:numId w:val="6"/>
                        </w:numPr>
                        <w:rPr>
                          <w:rFonts w:ascii="Arial" w:hAnsi="Arial" w:cs="Arial"/>
                          <w:lang w:val="en-US"/>
                        </w:rPr>
                      </w:pPr>
                      <w:r>
                        <w:rPr>
                          <w:rFonts w:ascii="Arial" w:hAnsi="Arial" w:cs="Arial"/>
                          <w:lang w:val="en-US"/>
                        </w:rPr>
                        <w:t>&gt;33,158 - &lt;44,992 (2</w:t>
                      </w:r>
                      <w:r>
                        <w:rPr>
                          <w:rFonts w:ascii="Arial" w:hAnsi="Arial" w:cs="Arial"/>
                          <w:lang w:val="en-US"/>
                        </w:rPr>
                        <w:t>3.5</w:t>
                      </w:r>
                      <w:r>
                        <w:rPr>
                          <w:rFonts w:ascii="Arial" w:hAnsi="Arial" w:cs="Arial"/>
                          <w:lang w:val="en-US"/>
                        </w:rPr>
                        <w:t>%)</w:t>
                      </w:r>
                    </w:p>
                    <w:p w14:paraId="51E8BAEA" w14:textId="77777777" w:rsidR="00427C14" w:rsidRDefault="00427C14" w:rsidP="00427C14">
                      <w:pPr>
                        <w:rPr>
                          <w:rFonts w:ascii="Arial" w:hAnsi="Arial" w:cs="Arial"/>
                          <w:lang w:val="en-US"/>
                        </w:rPr>
                      </w:pPr>
                    </w:p>
                    <w:p w14:paraId="68578503" w14:textId="77777777" w:rsidR="00427C14" w:rsidRDefault="00427C14" w:rsidP="00427C14">
                      <w:pPr>
                        <w:rPr>
                          <w:rFonts w:ascii="Arial" w:hAnsi="Arial" w:cs="Arial"/>
                          <w:lang w:val="en-US"/>
                        </w:rPr>
                      </w:pPr>
                    </w:p>
                    <w:p w14:paraId="0096B469" w14:textId="77777777" w:rsidR="00427C14" w:rsidRDefault="00427C14" w:rsidP="00427C14">
                      <w:pPr>
                        <w:rPr>
                          <w:rFonts w:ascii="Arial" w:hAnsi="Arial" w:cs="Arial"/>
                          <w:lang w:val="en-US"/>
                        </w:rPr>
                      </w:pPr>
                    </w:p>
                    <w:p w14:paraId="3093DE56" w14:textId="77777777" w:rsidR="00427C14" w:rsidRPr="006876E8" w:rsidRDefault="00427C14" w:rsidP="00427C14">
                      <w:pPr>
                        <w:rPr>
                          <w:rFonts w:ascii="Arial" w:hAnsi="Arial" w:cs="Arial"/>
                          <w:lang w:val="en-US"/>
                        </w:rPr>
                      </w:pPr>
                      <w:r>
                        <w:rPr>
                          <w:rFonts w:ascii="Arial" w:hAnsi="Arial" w:cs="Arial"/>
                          <w:lang w:val="en-US"/>
                        </w:rPr>
                        <w:t>4</w:t>
                      </w:r>
                    </w:p>
                    <w:p w14:paraId="33C559F1" w14:textId="77777777" w:rsidR="00427C14" w:rsidRDefault="00427C14" w:rsidP="00427C14">
                      <w:pPr>
                        <w:pStyle w:val="ListParagraph"/>
                        <w:numPr>
                          <w:ilvl w:val="0"/>
                          <w:numId w:val="6"/>
                        </w:numPr>
                        <w:rPr>
                          <w:rFonts w:ascii="Arial" w:hAnsi="Arial" w:cs="Arial"/>
                          <w:lang w:val="en-US"/>
                        </w:rPr>
                      </w:pPr>
                    </w:p>
                    <w:p w14:paraId="35184995" w14:textId="77777777" w:rsidR="00427C14" w:rsidRPr="006876E8" w:rsidRDefault="00427C14" w:rsidP="00427C14">
                      <w:pPr>
                        <w:rPr>
                          <w:rFonts w:ascii="Arial" w:hAnsi="Arial" w:cs="Arial"/>
                          <w:lang w:val="en-US"/>
                        </w:rPr>
                      </w:pPr>
                    </w:p>
                  </w:txbxContent>
                </v:textbox>
              </v:shape>
            </w:pict>
          </mc:Fallback>
        </mc:AlternateContent>
      </w:r>
      <w:r w:rsidR="00806F8A">
        <w:rPr>
          <w:noProof/>
          <w:lang w:eastAsia="en-GB"/>
        </w:rPr>
        <w:drawing>
          <wp:inline distT="0" distB="0" distL="0" distR="0" wp14:anchorId="243D2365" wp14:editId="3AAD676D">
            <wp:extent cx="5731510" cy="4958715"/>
            <wp:effectExtent l="0" t="0" r="2540" b="0"/>
            <wp:docPr id="1" name="Picture 1" descr="The image depicts salary information for graduates from this school:&#10;&#10;1. &lt;18,777 (5.8%)&#10;2. &gt;18,777 - &lt;24,983 (9.8%)&#10;3. &gt;24,983 - &lt;33,158 (60.7%)&#10;4. &gt;33,158 - &lt;44,992 (23.5%)&#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958715"/>
                    </a:xfrm>
                    <a:prstGeom prst="rect">
                      <a:avLst/>
                    </a:prstGeom>
                  </pic:spPr>
                </pic:pic>
              </a:graphicData>
            </a:graphic>
          </wp:inline>
        </w:drawing>
      </w:r>
    </w:p>
    <w:p w14:paraId="4A869A9F" w14:textId="69A5E8F1" w:rsidR="00853B2F" w:rsidRDefault="00853B2F" w:rsidP="00853B2F">
      <w:pPr>
        <w:jc w:val="center"/>
        <w:rPr>
          <w:rFonts w:ascii="Arial" w:hAnsi="Arial" w:cs="Arial"/>
          <w:sz w:val="24"/>
          <w:szCs w:val="24"/>
        </w:rPr>
      </w:pPr>
    </w:p>
    <w:p w14:paraId="1CE65F50" w14:textId="61F5AE87" w:rsidR="00427C14" w:rsidRDefault="00427C14" w:rsidP="00853B2F">
      <w:pPr>
        <w:jc w:val="center"/>
        <w:rPr>
          <w:rFonts w:ascii="Arial" w:hAnsi="Arial" w:cs="Arial"/>
          <w:sz w:val="24"/>
          <w:szCs w:val="24"/>
        </w:rPr>
      </w:pPr>
    </w:p>
    <w:p w14:paraId="29356ABA" w14:textId="014C3AD0" w:rsidR="00427C14" w:rsidRDefault="00427C14" w:rsidP="00853B2F">
      <w:pPr>
        <w:jc w:val="center"/>
        <w:rPr>
          <w:rFonts w:ascii="Arial" w:hAnsi="Arial" w:cs="Arial"/>
          <w:sz w:val="24"/>
          <w:szCs w:val="24"/>
        </w:rPr>
      </w:pPr>
    </w:p>
    <w:p w14:paraId="6478FDD9" w14:textId="77777777" w:rsidR="00427C14" w:rsidRDefault="00427C14"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4D6F99AD" w14:textId="0A500E33" w:rsidR="00263D4C" w:rsidRPr="00C8054D" w:rsidRDefault="00C8054D" w:rsidP="00C8054D">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information in this report is taken from the Graduate Outcomes Survey of graduates which takes place 15 months after graduation. The </w:t>
      </w:r>
      <w:r>
        <w:rPr>
          <w:rFonts w:ascii="Arial" w:eastAsia="Times New Roman" w:hAnsi="Arial" w:cs="Arial"/>
          <w:sz w:val="24"/>
          <w:szCs w:val="24"/>
          <w:lang w:eastAsia="en-GB"/>
        </w:rPr>
        <w:lastRenderedPageBreak/>
        <w:t>information in this report shows results from two years of surveying. Year one surveyed graduates whose course ended between 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August 2018 and 31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July 2019, year two surveyed graduates whose course ended between 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August 2019 and 31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July 2020. Data is provided at School rather than course level to ensure compliance with GDPR guidance.  </w:t>
      </w:r>
    </w:p>
    <w:sectPr w:rsidR="00263D4C" w:rsidRPr="00C8054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6F67E" w14:textId="77777777" w:rsidR="00376C25" w:rsidRDefault="00376C25" w:rsidP="004C7FA1">
      <w:pPr>
        <w:spacing w:after="0" w:line="240" w:lineRule="auto"/>
      </w:pPr>
      <w:r>
        <w:separator/>
      </w:r>
    </w:p>
  </w:endnote>
  <w:endnote w:type="continuationSeparator" w:id="0">
    <w:p w14:paraId="43C21270" w14:textId="77777777" w:rsidR="00376C25" w:rsidRDefault="00376C25"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834A8" w14:textId="77777777" w:rsidR="00376C25" w:rsidRDefault="00376C25" w:rsidP="004C7FA1">
      <w:pPr>
        <w:spacing w:after="0" w:line="240" w:lineRule="auto"/>
      </w:pPr>
      <w:r>
        <w:separator/>
      </w:r>
    </w:p>
  </w:footnote>
  <w:footnote w:type="continuationSeparator" w:id="0">
    <w:p w14:paraId="1A834B1A" w14:textId="77777777" w:rsidR="00376C25" w:rsidRDefault="00376C25"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D524E"/>
    <w:multiLevelType w:val="hybridMultilevel"/>
    <w:tmpl w:val="000A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A7978"/>
    <w:rsid w:val="00121BAF"/>
    <w:rsid w:val="001427B2"/>
    <w:rsid w:val="001443FB"/>
    <w:rsid w:val="00163A09"/>
    <w:rsid w:val="001721B2"/>
    <w:rsid w:val="00182BCA"/>
    <w:rsid w:val="001C7FE2"/>
    <w:rsid w:val="002628A1"/>
    <w:rsid w:val="00263D4C"/>
    <w:rsid w:val="002C2CC0"/>
    <w:rsid w:val="002E7939"/>
    <w:rsid w:val="002F2AD4"/>
    <w:rsid w:val="002F6148"/>
    <w:rsid w:val="002F6163"/>
    <w:rsid w:val="00375555"/>
    <w:rsid w:val="00376C25"/>
    <w:rsid w:val="00395922"/>
    <w:rsid w:val="003B53B2"/>
    <w:rsid w:val="003D4AFF"/>
    <w:rsid w:val="004237E8"/>
    <w:rsid w:val="00427C14"/>
    <w:rsid w:val="00432073"/>
    <w:rsid w:val="00464E87"/>
    <w:rsid w:val="00465CBD"/>
    <w:rsid w:val="00466260"/>
    <w:rsid w:val="004720A0"/>
    <w:rsid w:val="004A4FB6"/>
    <w:rsid w:val="004B678C"/>
    <w:rsid w:val="004B7094"/>
    <w:rsid w:val="004C7FA1"/>
    <w:rsid w:val="004D6A41"/>
    <w:rsid w:val="00562D50"/>
    <w:rsid w:val="00597314"/>
    <w:rsid w:val="005F047F"/>
    <w:rsid w:val="00603522"/>
    <w:rsid w:val="006536CF"/>
    <w:rsid w:val="00665B02"/>
    <w:rsid w:val="006C6247"/>
    <w:rsid w:val="00705816"/>
    <w:rsid w:val="007233D4"/>
    <w:rsid w:val="00725E16"/>
    <w:rsid w:val="00734141"/>
    <w:rsid w:val="007A247F"/>
    <w:rsid w:val="007A4B88"/>
    <w:rsid w:val="007C5B94"/>
    <w:rsid w:val="007F02A0"/>
    <w:rsid w:val="00806F8A"/>
    <w:rsid w:val="008236F6"/>
    <w:rsid w:val="00853B2F"/>
    <w:rsid w:val="008633FD"/>
    <w:rsid w:val="009072EE"/>
    <w:rsid w:val="00947FCA"/>
    <w:rsid w:val="0096598A"/>
    <w:rsid w:val="009823AA"/>
    <w:rsid w:val="00A66732"/>
    <w:rsid w:val="00A823DD"/>
    <w:rsid w:val="00AB7031"/>
    <w:rsid w:val="00B06CF8"/>
    <w:rsid w:val="00B43865"/>
    <w:rsid w:val="00B52A89"/>
    <w:rsid w:val="00BF24F2"/>
    <w:rsid w:val="00BF3DCC"/>
    <w:rsid w:val="00C8054D"/>
    <w:rsid w:val="00C91829"/>
    <w:rsid w:val="00CB2169"/>
    <w:rsid w:val="00CC10B4"/>
    <w:rsid w:val="00CC180A"/>
    <w:rsid w:val="00D16ACF"/>
    <w:rsid w:val="00DC5836"/>
    <w:rsid w:val="00E5334F"/>
    <w:rsid w:val="00E53C79"/>
    <w:rsid w:val="00E86FEF"/>
    <w:rsid w:val="00F43B21"/>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3244678">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3.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4.xml><?xml version="1.0" encoding="utf-8"?>
<ds:datastoreItem xmlns:ds="http://schemas.openxmlformats.org/officeDocument/2006/customXml" ds:itemID="{CEB3A9CA-A934-49B9-BFBC-D92E0011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6</cp:revision>
  <dcterms:created xsi:type="dcterms:W3CDTF">2023-02-04T22:42:00Z</dcterms:created>
  <dcterms:modified xsi:type="dcterms:W3CDTF">2023-02-06T10:28:00Z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